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5" w:rsidRDefault="002B53F5" w:rsidP="003A31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B53F5">
        <w:rPr>
          <w:rFonts w:ascii="Times New Roman" w:hAnsi="Times New Roman" w:cs="Times New Roman"/>
          <w:i/>
          <w:sz w:val="24"/>
          <w:szCs w:val="24"/>
          <w:lang w:val="kk-KZ"/>
        </w:rPr>
        <w:t>«ҚҚҚ» ЖШС-ның</w:t>
      </w:r>
    </w:p>
    <w:p w:rsidR="002B53F5" w:rsidRDefault="002B53F5" w:rsidP="003A31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B53F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2023 ж. «</w:t>
      </w:r>
      <w:r w:rsidR="00606DCD">
        <w:rPr>
          <w:rFonts w:ascii="Times New Roman" w:hAnsi="Times New Roman" w:cs="Times New Roman"/>
          <w:i/>
          <w:sz w:val="24"/>
          <w:szCs w:val="24"/>
          <w:lang w:val="ru-RU"/>
        </w:rPr>
        <w:t>08</w:t>
      </w:r>
      <w:r w:rsidRPr="002B53F5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</w:t>
      </w:r>
      <w:r w:rsidR="00606DC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тамыз </w:t>
      </w:r>
      <w:r w:rsidRPr="002B53F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 </w:t>
      </w:r>
      <w:r w:rsidR="00606DCD">
        <w:rPr>
          <w:rFonts w:ascii="Times New Roman" w:hAnsi="Times New Roman" w:cs="Times New Roman"/>
          <w:i/>
          <w:sz w:val="24"/>
          <w:szCs w:val="24"/>
          <w:lang w:val="kk-KZ"/>
        </w:rPr>
        <w:t>15Т/157</w:t>
      </w:r>
      <w:bookmarkStart w:id="0" w:name="_GoBack"/>
      <w:bookmarkEnd w:id="0"/>
    </w:p>
    <w:p w:rsidR="002B53F5" w:rsidRDefault="002B53F5" w:rsidP="003A31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B53F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бұйрығымен </w:t>
      </w:r>
    </w:p>
    <w:tbl>
      <w:tblPr>
        <w:tblW w:w="3166" w:type="dxa"/>
        <w:jc w:val="right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66"/>
      </w:tblGrid>
      <w:tr w:rsidR="003A313C" w:rsidRPr="003A313C" w:rsidTr="002B53F5">
        <w:trPr>
          <w:trHeight w:val="300"/>
          <w:jc w:val="righ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313C" w:rsidRPr="003A313C" w:rsidRDefault="002B53F5" w:rsidP="003A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2B53F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бекітілген</w:t>
            </w:r>
          </w:p>
        </w:tc>
      </w:tr>
      <w:tr w:rsidR="003A313C" w:rsidRPr="003A313C" w:rsidTr="002B53F5">
        <w:trPr>
          <w:trHeight w:val="300"/>
          <w:jc w:val="righ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313C" w:rsidRPr="003A313C" w:rsidRDefault="003A313C" w:rsidP="003A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A313C" w:rsidRPr="003A313C" w:rsidTr="002B53F5">
        <w:trPr>
          <w:trHeight w:val="300"/>
          <w:jc w:val="righ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313C" w:rsidRPr="003A313C" w:rsidRDefault="003A313C" w:rsidP="002D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3A313C" w:rsidRDefault="003A313C" w:rsidP="003A3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53F5" w:rsidRDefault="002B53F5" w:rsidP="00A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Ерекше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тәртіпті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қолдана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отырып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2023 </w:t>
      </w:r>
      <w:proofErr w:type="spellStart"/>
      <w:proofErr w:type="gram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жыл</w:t>
      </w:r>
      <w:proofErr w:type="gramEnd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ға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сатып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алынатын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тауарларды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ң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жұмыстар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мен</w:t>
      </w:r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көрсетілетін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қызметтерді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ң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116" w:rsidRPr="002B53F5" w:rsidRDefault="002B53F5" w:rsidP="00A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сатып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алу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F5">
        <w:rPr>
          <w:rFonts w:ascii="Times New Roman" w:hAnsi="Times New Roman" w:cs="Times New Roman"/>
          <w:b/>
          <w:sz w:val="24"/>
          <w:szCs w:val="24"/>
          <w:lang w:val="ru-RU"/>
        </w:rPr>
        <w:t>тізбесіне</w:t>
      </w:r>
      <w:proofErr w:type="spellEnd"/>
      <w:r w:rsidRPr="002B53F5">
        <w:rPr>
          <w:rFonts w:ascii="Times New Roman" w:hAnsi="Times New Roman" w:cs="Times New Roman"/>
          <w:b/>
          <w:sz w:val="24"/>
          <w:szCs w:val="24"/>
        </w:rPr>
        <w:t xml:space="preserve"> № 1 </w:t>
      </w:r>
      <w:proofErr w:type="spellStart"/>
      <w:r w:rsidR="007634F6">
        <w:rPr>
          <w:rFonts w:ascii="Times New Roman" w:hAnsi="Times New Roman" w:cs="Times New Roman"/>
          <w:b/>
          <w:sz w:val="24"/>
          <w:szCs w:val="24"/>
          <w:lang w:val="ru-RU"/>
        </w:rPr>
        <w:t>өзгерту</w:t>
      </w:r>
      <w:proofErr w:type="spellEnd"/>
    </w:p>
    <w:p w:rsidR="00A11116" w:rsidRPr="002B53F5" w:rsidRDefault="00A11116" w:rsidP="00A11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116" w:rsidRPr="002B53F5" w:rsidRDefault="00A11116" w:rsidP="00A11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780"/>
        <w:gridCol w:w="2360"/>
        <w:gridCol w:w="2760"/>
        <w:gridCol w:w="3576"/>
        <w:gridCol w:w="2065"/>
        <w:gridCol w:w="17"/>
        <w:gridCol w:w="3038"/>
      </w:tblGrid>
      <w:tr w:rsidR="002B53F5" w:rsidRPr="00606DCD" w:rsidTr="009C2387">
        <w:tc>
          <w:tcPr>
            <w:tcW w:w="780" w:type="dxa"/>
          </w:tcPr>
          <w:p w:rsidR="00A11116" w:rsidRPr="00D66D3E" w:rsidRDefault="002B53F5" w:rsidP="002B5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="00A11116"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111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60" w:type="dxa"/>
          </w:tcPr>
          <w:p w:rsidR="00A11116" w:rsidRPr="002B53F5" w:rsidRDefault="002B53F5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Бастамашы </w:t>
            </w:r>
          </w:p>
        </w:tc>
        <w:tc>
          <w:tcPr>
            <w:tcW w:w="2760" w:type="dxa"/>
          </w:tcPr>
          <w:p w:rsidR="00A11116" w:rsidRPr="002B53F5" w:rsidRDefault="002B53F5" w:rsidP="002B5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ТЖҚ атауы</w:t>
            </w:r>
          </w:p>
        </w:tc>
        <w:tc>
          <w:tcPr>
            <w:tcW w:w="3576" w:type="dxa"/>
          </w:tcPr>
          <w:p w:rsidR="00A11116" w:rsidRPr="002B53F5" w:rsidRDefault="002B53F5" w:rsidP="002B5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сипаттама</w:t>
            </w:r>
          </w:p>
        </w:tc>
        <w:tc>
          <w:tcPr>
            <w:tcW w:w="2082" w:type="dxa"/>
            <w:gridSpan w:val="2"/>
          </w:tcPr>
          <w:p w:rsidR="00A11116" w:rsidRPr="002B53F5" w:rsidRDefault="002B53F5" w:rsidP="002B5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3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ҚҚС-сыз сатып алуға бөлінген сома</w:t>
            </w:r>
          </w:p>
        </w:tc>
        <w:tc>
          <w:tcPr>
            <w:tcW w:w="3038" w:type="dxa"/>
          </w:tcPr>
          <w:p w:rsidR="00A11116" w:rsidRPr="00606DCD" w:rsidRDefault="002B53F5" w:rsidP="002B5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D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Сатып алуды ерекше тәртіпті қолдана отырып сатып алынатын сатып алулар тізбесіне жатқызу негіздемесі </w:t>
            </w:r>
          </w:p>
        </w:tc>
      </w:tr>
      <w:tr w:rsidR="002B53F5" w:rsidRPr="00606DCD" w:rsidTr="009C2387">
        <w:tc>
          <w:tcPr>
            <w:tcW w:w="780" w:type="dxa"/>
          </w:tcPr>
          <w:p w:rsidR="00A11116" w:rsidRPr="00A11116" w:rsidRDefault="00A1111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0" w:type="dxa"/>
          </w:tcPr>
          <w:p w:rsidR="00A11116" w:rsidRPr="00A11116" w:rsidRDefault="002B53F5" w:rsidP="002B53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2F2C45" w:rsidRPr="002B53F5" w:rsidRDefault="002B53F5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11116" w:rsidRPr="00697AC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A11116" w:rsidRPr="00697ACD" w:rsidRDefault="00A11116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16" w:rsidRPr="00697ACD" w:rsidRDefault="00A11116" w:rsidP="00C718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576" w:type="dxa"/>
          </w:tcPr>
          <w:p w:rsidR="00634054" w:rsidRPr="004B2E07" w:rsidRDefault="002F2C45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тұтынушыларды</w:t>
            </w:r>
            <w:proofErr w:type="spellEnd"/>
            <w:r w:rsid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 w:rsid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</w:p>
          <w:p w:rsidR="00634054" w:rsidRPr="004B2E07" w:rsidRDefault="00634054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53F5" w:rsidRPr="002B53F5" w:rsidRDefault="002B53F5" w:rsidP="002B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Ұлытау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Қарағанды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proofErr w:type="gramEnd"/>
          </w:p>
          <w:p w:rsidR="002B53F5" w:rsidRPr="00C960B7" w:rsidRDefault="002B53F5" w:rsidP="002B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Атасу-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</w:t>
            </w:r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стральдық</w:t>
            </w:r>
            <w:proofErr w:type="spellEnd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мұнай</w:t>
            </w:r>
            <w:proofErr w:type="spellEnd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құбырының</w:t>
            </w:r>
            <w:proofErr w:type="spellEnd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км-</w:t>
            </w:r>
            <w:proofErr w:type="spellStart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</w:t>
            </w:r>
            <w:proofErr w:type="spellEnd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69 к</w:t>
            </w:r>
            <w:proofErr w:type="gramStart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spellStart"/>
            <w:proofErr w:type="gramEnd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A11116" w:rsidRPr="00C960B7" w:rsidRDefault="00A11116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gridSpan w:val="2"/>
          </w:tcPr>
          <w:p w:rsidR="003800C7" w:rsidRPr="002D27AC" w:rsidRDefault="003800C7" w:rsidP="00C7185D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9 939 22</w:t>
            </w:r>
            <w:r w:rsidR="002D27AC"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2D27AC">
              <w:rPr>
                <w:color w:val="000000"/>
                <w:sz w:val="22"/>
                <w:szCs w:val="22"/>
                <w:lang w:val="ru-RU"/>
              </w:rPr>
              <w:t>41</w:t>
            </w:r>
          </w:p>
          <w:p w:rsidR="00A11116" w:rsidRPr="002F2C45" w:rsidRDefault="00A1111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</w:tcPr>
          <w:p w:rsidR="009C2387" w:rsidRPr="009C2387" w:rsidRDefault="009C2387" w:rsidP="009C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беруші акцияларының (қатысу үлестерінің) елу және одан көп пайызы меншік немесе сенімгерлік басқару құқығында «Самұрық-Қазына» АҚ-ға 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тұлғалардың сатып алуды басқару тәртібінің 73-бабы 1-тармағынң 3-тармақшасы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11116" w:rsidRPr="00FD738B" w:rsidRDefault="00A11116" w:rsidP="009C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387" w:rsidRPr="00606DCD" w:rsidTr="009C2387">
        <w:tc>
          <w:tcPr>
            <w:tcW w:w="780" w:type="dxa"/>
          </w:tcPr>
          <w:p w:rsidR="009C2387" w:rsidRPr="00697ACD" w:rsidRDefault="009C2387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2</w:t>
            </w:r>
          </w:p>
        </w:tc>
        <w:tc>
          <w:tcPr>
            <w:tcW w:w="2360" w:type="dxa"/>
          </w:tcPr>
          <w:p w:rsidR="009C2387" w:rsidRPr="00A11116" w:rsidRDefault="009C2387" w:rsidP="00237E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9C2387" w:rsidRPr="002B53F5" w:rsidRDefault="009C2387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9C2387" w:rsidRPr="00697ACD" w:rsidRDefault="009C2387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87" w:rsidRPr="00697ACD" w:rsidRDefault="009C2387" w:rsidP="00237E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576" w:type="dxa"/>
          </w:tcPr>
          <w:p w:rsidR="009C2387" w:rsidRPr="004B2E07" w:rsidRDefault="009C2387" w:rsidP="009C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тұтынушыларды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</w:p>
          <w:p w:rsidR="009C2387" w:rsidRPr="004B2E07" w:rsidRDefault="009C2387" w:rsidP="009C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2387" w:rsidRPr="002B53F5" w:rsidRDefault="009C2387" w:rsidP="009C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Қарағанды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proofErr w:type="gramEnd"/>
          </w:p>
          <w:p w:rsidR="009C2387" w:rsidRPr="00C960B7" w:rsidRDefault="009C2387" w:rsidP="009C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Атасу-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</w:t>
            </w:r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ьдық</w:t>
            </w:r>
            <w:proofErr w:type="spellEnd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мұнай</w:t>
            </w:r>
            <w:proofErr w:type="spellEnd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құбырының</w:t>
            </w:r>
            <w:proofErr w:type="spellEnd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96 к</w:t>
            </w:r>
            <w:proofErr w:type="gramStart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spellStart"/>
            <w:proofErr w:type="gramEnd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180</w:t>
            </w:r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км-</w:t>
            </w:r>
            <w:proofErr w:type="spellStart"/>
            <w:r w:rsid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9C2387" w:rsidRPr="004B2E07" w:rsidRDefault="009C2387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gridSpan w:val="2"/>
          </w:tcPr>
          <w:p w:rsidR="009C2387" w:rsidRDefault="009C238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244 081 402,29</w:t>
            </w:r>
          </w:p>
          <w:p w:rsidR="009C2387" w:rsidRPr="0030346B" w:rsidRDefault="009C2387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</w:tcPr>
          <w:p w:rsidR="009C2387" w:rsidRPr="009C2387" w:rsidRDefault="009C2387" w:rsidP="009C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беруші акцияларының (қатысу үлестерінің) елу және одан көп пайызы меншік немесе сенімгерлік басқару құқығында «Самұрық-Қазына» АҚ-ға 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тұлғалардың сатып алуды басқару тәртібінің 73-бабы 1-тармағынң 3-тармақшасы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C2387" w:rsidRPr="00D66D3E" w:rsidRDefault="009C2387" w:rsidP="009C2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9C2387" w:rsidRPr="00606DCD" w:rsidTr="009C2387">
        <w:tc>
          <w:tcPr>
            <w:tcW w:w="780" w:type="dxa"/>
          </w:tcPr>
          <w:p w:rsidR="009C2387" w:rsidRPr="00697ACD" w:rsidRDefault="009C2387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60" w:type="dxa"/>
          </w:tcPr>
          <w:p w:rsidR="009C2387" w:rsidRPr="00697ACD" w:rsidRDefault="00956A46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956A46" w:rsidRPr="002B53F5" w:rsidRDefault="00956A46" w:rsidP="0095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9C2387" w:rsidRPr="00697ACD" w:rsidRDefault="009C2387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тұтынушыларды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2B53F5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Қарағанды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BB30C5" w:rsidRPr="00C960B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Атасу-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203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520 км-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BB30C5" w:rsidRPr="00BE0966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gridSpan w:val="2"/>
          </w:tcPr>
          <w:p w:rsidR="009C2387" w:rsidRDefault="009C238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254 396 145,07</w:t>
            </w:r>
          </w:p>
          <w:p w:rsidR="009C2387" w:rsidRPr="0030346B" w:rsidRDefault="009C2387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</w:tcPr>
          <w:p w:rsidR="009C2387" w:rsidRPr="009C2387" w:rsidRDefault="009C2387" w:rsidP="0023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беруші акцияларының (қатысу үлестерінің) елу және одан көп пайызы меншік немесе сенімгерлік басқару құқығында «Самұрық-Қазына» АҚ-ға 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тұлғалардың сатып алуды басқару тәртібінің 73-бабы 1-тармағынң 3-тармақшасы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C2387" w:rsidRPr="00FD738B" w:rsidRDefault="009C2387" w:rsidP="002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387" w:rsidRPr="00606DCD" w:rsidTr="009C2387">
        <w:tc>
          <w:tcPr>
            <w:tcW w:w="780" w:type="dxa"/>
          </w:tcPr>
          <w:p w:rsidR="009C2387" w:rsidRPr="00697ACD" w:rsidRDefault="009C2387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360" w:type="dxa"/>
          </w:tcPr>
          <w:p w:rsidR="009C2387" w:rsidRPr="00697ACD" w:rsidRDefault="00956A46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956A46" w:rsidRPr="002B53F5" w:rsidRDefault="00956A46" w:rsidP="0095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9C2387" w:rsidRPr="00697ACD" w:rsidRDefault="009C2387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тұтынушыларды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2B53F5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Абай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BB30C5" w:rsidRPr="00C960B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Атасу-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545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180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BB30C5" w:rsidRPr="00634054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82" w:type="dxa"/>
            <w:gridSpan w:val="2"/>
          </w:tcPr>
          <w:p w:rsidR="009C2387" w:rsidRPr="002D27AC" w:rsidRDefault="009C2387" w:rsidP="00C7185D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249 262 </w:t>
            </w:r>
            <w:r>
              <w:rPr>
                <w:color w:val="000000"/>
                <w:sz w:val="22"/>
                <w:szCs w:val="22"/>
                <w:lang w:val="ru-RU"/>
              </w:rPr>
              <w:t>498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  <w:p w:rsidR="009C2387" w:rsidRPr="0030346B" w:rsidRDefault="009C2387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</w:tcPr>
          <w:p w:rsidR="009C2387" w:rsidRPr="009C2387" w:rsidRDefault="009C2387" w:rsidP="0023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беруші акцияларының (қатысу үлестерінің) елу және одан көп пайызы 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меншік немесе сенімгерлік басқару құқығында «Самұрық-Қазына» АҚ-ға 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тұлғалардың сатып алуды басқару тәртібінің 73-бабы 1-тармағынң 3-тармақшасы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C2387" w:rsidRPr="00FD738B" w:rsidRDefault="009C2387" w:rsidP="002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6A46" w:rsidRPr="00606DCD" w:rsidTr="009C2387">
        <w:tc>
          <w:tcPr>
            <w:tcW w:w="780" w:type="dxa"/>
          </w:tcPr>
          <w:p w:rsidR="00956A46" w:rsidRPr="00697ACD" w:rsidRDefault="00956A4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360" w:type="dxa"/>
          </w:tcPr>
          <w:p w:rsidR="00956A46" w:rsidRPr="00697ACD" w:rsidRDefault="00956A46" w:rsidP="0023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956A46" w:rsidRPr="002B53F5" w:rsidRDefault="00956A46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956A46" w:rsidRPr="00697ACD" w:rsidRDefault="00956A46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B30C5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тұтынушыларды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2B53F5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Алматы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BB30C5" w:rsidRPr="00C960B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Атасу-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684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850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BB30C5" w:rsidRPr="00D66D3E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82" w:type="dxa"/>
            <w:gridSpan w:val="2"/>
          </w:tcPr>
          <w:p w:rsidR="00956A46" w:rsidRDefault="00956A46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272 940 085,98</w:t>
            </w:r>
          </w:p>
          <w:p w:rsidR="00956A46" w:rsidRPr="0030346B" w:rsidRDefault="00956A4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</w:tcPr>
          <w:p w:rsidR="00956A46" w:rsidRPr="009C2387" w:rsidRDefault="00956A46" w:rsidP="0023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беруші акцияларының (қатысу үлестерінің) елу және одан көп пайызы меншік немесе сенімгерлік басқару құқығында «Самұрық-Қазына» АҚ-ға 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тұлғалардың сатып алуды басқару тәртібінің 73-бабы 1-тармағынң 3-тармақшасы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6A46" w:rsidRPr="00FD738B" w:rsidRDefault="00956A46" w:rsidP="002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6A46" w:rsidRPr="00606DCD" w:rsidTr="009C2387">
        <w:tc>
          <w:tcPr>
            <w:tcW w:w="780" w:type="dxa"/>
          </w:tcPr>
          <w:p w:rsidR="00956A46" w:rsidRPr="00697ACD" w:rsidRDefault="00956A4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360" w:type="dxa"/>
          </w:tcPr>
          <w:p w:rsidR="00956A46" w:rsidRPr="00697ACD" w:rsidRDefault="00956A46" w:rsidP="0023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956A46" w:rsidRPr="002B53F5" w:rsidRDefault="00956A46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956A46" w:rsidRPr="00697ACD" w:rsidRDefault="00956A46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B30C5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тұтынушыларды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2B53F5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Алматы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BB30C5" w:rsidRPr="00C960B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Атасу-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Алашанькоу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850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960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BB30C5" w:rsidRPr="00D66D3E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82" w:type="dxa"/>
            <w:gridSpan w:val="2"/>
          </w:tcPr>
          <w:p w:rsidR="00956A46" w:rsidRDefault="00956A46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10 402 000,48</w:t>
            </w:r>
          </w:p>
          <w:p w:rsidR="00956A46" w:rsidRPr="00CA7A0B" w:rsidRDefault="00956A4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</w:tcPr>
          <w:p w:rsidR="00956A46" w:rsidRPr="009C2387" w:rsidRDefault="00956A46" w:rsidP="0023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беруші акцияларының (қатысу үлестерінің) елу және одан көп пайызы меншік немесе сенімгерлік басқару құқығында «Самұрық-Қазына» АҚ-ға 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тұлғалардың сатып алуды басқару тәртібінің 73-бабы 1-тармағынң 3-тармақшасы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6A46" w:rsidRPr="00FD738B" w:rsidRDefault="00956A46" w:rsidP="002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6A46" w:rsidRPr="00606DCD" w:rsidTr="009C2387">
        <w:tc>
          <w:tcPr>
            <w:tcW w:w="780" w:type="dxa"/>
          </w:tcPr>
          <w:p w:rsidR="00956A46" w:rsidRPr="00697ACD" w:rsidRDefault="00956A4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956A46" w:rsidRPr="00697ACD" w:rsidRDefault="00956A46" w:rsidP="0023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956A46" w:rsidRPr="002B53F5" w:rsidRDefault="00956A46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956A46" w:rsidRPr="00697ACD" w:rsidRDefault="00956A46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B30C5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тұтынушыларды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2B53F5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Ақтөбе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BB30C5" w:rsidRPr="00C960B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Кеңқияқ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Құмкөл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231 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BB30C5" w:rsidRPr="00D66D3E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82" w:type="dxa"/>
            <w:gridSpan w:val="2"/>
          </w:tcPr>
          <w:p w:rsidR="00956A46" w:rsidRPr="00CA7A0B" w:rsidRDefault="00956A4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23 565 066,4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8" w:type="dxa"/>
          </w:tcPr>
          <w:p w:rsidR="00956A46" w:rsidRPr="009C2387" w:rsidRDefault="00956A46" w:rsidP="0023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беруші акцияларының (қатысу үлестерінің) елу және одан көп пайызы меншік немесе сенімгерлік басқару құқығында «Самұрық-Қазына» АҚ-ға 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тұлғалардың сатып алуды басқару тәртібінің 73-бабы 1-тармағынң 3-тармақшасы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6A46" w:rsidRPr="00FD738B" w:rsidRDefault="00956A46" w:rsidP="002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6A46" w:rsidRPr="00606DCD" w:rsidTr="009C2387">
        <w:tc>
          <w:tcPr>
            <w:tcW w:w="780" w:type="dxa"/>
          </w:tcPr>
          <w:p w:rsidR="00956A46" w:rsidRPr="00697ACD" w:rsidRDefault="00956A4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360" w:type="dxa"/>
          </w:tcPr>
          <w:p w:rsidR="00956A46" w:rsidRPr="00697ACD" w:rsidRDefault="00956A46" w:rsidP="0023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956A46" w:rsidRPr="002B53F5" w:rsidRDefault="00956A46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956A46" w:rsidRPr="00697ACD" w:rsidRDefault="00956A46" w:rsidP="0023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B30C5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тұтынушыларды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</w:p>
          <w:p w:rsidR="00BB30C5" w:rsidRPr="004B2E0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2B53F5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Қызылорда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Ұлытау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proofErr w:type="gramEnd"/>
          </w:p>
          <w:p w:rsidR="00BB30C5" w:rsidRPr="00C960B7" w:rsidRDefault="00BB30C5" w:rsidP="00BB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Кеңқияқ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Құмкөл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231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794 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2B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BB30C5" w:rsidRPr="00D66D3E" w:rsidRDefault="00BB30C5" w:rsidP="00C7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82" w:type="dxa"/>
            <w:gridSpan w:val="2"/>
          </w:tcPr>
          <w:p w:rsidR="00956A46" w:rsidRPr="00CA7A0B" w:rsidRDefault="00956A4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46 272 544,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A7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8" w:type="dxa"/>
          </w:tcPr>
          <w:p w:rsidR="00956A46" w:rsidRPr="009C2387" w:rsidRDefault="00956A46" w:rsidP="0023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беруші акцияларының (қатысу үлестерінің) елу және одан көп пайызы меншік немесе сенімгерлік басқару құқығында «Самұрық-Қазына» АҚ-ға 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тұлғалардың сатып алуды басқару тәртібінің 73-бабы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1-тармағынң 3-тармақшасы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6A46" w:rsidRPr="00FD738B" w:rsidRDefault="00956A46" w:rsidP="002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6A46" w:rsidRPr="00606DCD" w:rsidTr="009C2387">
        <w:tblPrEx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780" w:type="dxa"/>
          </w:tcPr>
          <w:p w:rsidR="00956A46" w:rsidRDefault="00956A46" w:rsidP="0050388D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360" w:type="dxa"/>
          </w:tcPr>
          <w:p w:rsidR="00956A46" w:rsidRPr="00BB30C5" w:rsidRDefault="00956A46" w:rsidP="00956A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Әкімшілі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956A46" w:rsidRPr="00BB30C5" w:rsidRDefault="00BB30C5" w:rsidP="0050388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кілемше</w:t>
            </w:r>
            <w:proofErr w:type="spellEnd"/>
          </w:p>
        </w:tc>
        <w:tc>
          <w:tcPr>
            <w:tcW w:w="3576" w:type="dxa"/>
          </w:tcPr>
          <w:p w:rsidR="00956A46" w:rsidRDefault="00956A46" w:rsidP="00BB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C5" w:rsidRPr="00BB30C5" w:rsidRDefault="00BB30C5" w:rsidP="00BB30C5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диэлектрлік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резеңке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(360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өзгелері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proofErr w:type="gram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алқаны</w:t>
            </w:r>
            <w:proofErr w:type="spellEnd"/>
            <w:proofErr w:type="gram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сипаттамалары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46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өлшемі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750х750х6мм)</w:t>
            </w:r>
          </w:p>
          <w:p w:rsidR="00BB30C5" w:rsidRDefault="00BB30C5" w:rsidP="00BB30C5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(Алматы қ., Абай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даңғылы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109 В)</w:t>
            </w:r>
          </w:p>
        </w:tc>
        <w:tc>
          <w:tcPr>
            <w:tcW w:w="2065" w:type="dxa"/>
          </w:tcPr>
          <w:p w:rsidR="00956A46" w:rsidRDefault="00956A46" w:rsidP="001275E9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3055" w:type="dxa"/>
            <w:gridSpan w:val="2"/>
          </w:tcPr>
          <w:p w:rsidR="00956A46" w:rsidRPr="009C2387" w:rsidRDefault="00956A46" w:rsidP="0023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беруші акцияларының (қатысу үлестерінің) елу және одан көп пайызы меншік немесе сенімгерлік басқару құқығында «Самұрық-Қазына» АҚ-ға 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тұлғалардың сатып алуды басқару тәртібінің 73-бабы 1-тармағынң 9-тармақшасы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6A46" w:rsidRPr="00FD738B" w:rsidRDefault="00956A46" w:rsidP="002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6A46" w:rsidRPr="00606DCD" w:rsidTr="009C2387">
        <w:tblPrEx>
          <w:tblLook w:val="0000" w:firstRow="0" w:lastRow="0" w:firstColumn="0" w:lastColumn="0" w:noHBand="0" w:noVBand="0"/>
        </w:tblPrEx>
        <w:trPr>
          <w:trHeight w:val="2605"/>
        </w:trPr>
        <w:tc>
          <w:tcPr>
            <w:tcW w:w="780" w:type="dxa"/>
          </w:tcPr>
          <w:p w:rsidR="00956A46" w:rsidRDefault="00956A46" w:rsidP="005038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360" w:type="dxa"/>
          </w:tcPr>
          <w:p w:rsidR="00956A46" w:rsidRDefault="00BB30C5" w:rsidP="006A68CB">
            <w:pPr>
              <w:rPr>
                <w:lang w:val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Әкімшілі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департаменті</w:t>
            </w:r>
            <w:proofErr w:type="spellEnd"/>
          </w:p>
        </w:tc>
        <w:tc>
          <w:tcPr>
            <w:tcW w:w="2760" w:type="dxa"/>
          </w:tcPr>
          <w:p w:rsidR="00956A46" w:rsidRPr="002038FD" w:rsidRDefault="00BB30C5" w:rsidP="00503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6" w:type="dxa"/>
          </w:tcPr>
          <w:p w:rsidR="00BB30C5" w:rsidRPr="00BB30C5" w:rsidRDefault="00BB30C5" w:rsidP="00BB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Үтіктейтін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(46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өлшемі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122х40 см)</w:t>
            </w:r>
          </w:p>
          <w:p w:rsidR="00BB30C5" w:rsidRPr="002038FD" w:rsidRDefault="00BB30C5" w:rsidP="00BB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(Алматы қ., Абай </w:t>
            </w:r>
            <w:proofErr w:type="spellStart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даңғылы</w:t>
            </w:r>
            <w:proofErr w:type="spellEnd"/>
            <w:r w:rsidRPr="00BB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109 В)</w:t>
            </w:r>
          </w:p>
        </w:tc>
        <w:tc>
          <w:tcPr>
            <w:tcW w:w="2065" w:type="dxa"/>
          </w:tcPr>
          <w:p w:rsidR="00956A46" w:rsidRPr="002038FD" w:rsidRDefault="00956A46" w:rsidP="00503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142 478,00</w:t>
            </w:r>
          </w:p>
        </w:tc>
        <w:tc>
          <w:tcPr>
            <w:tcW w:w="3055" w:type="dxa"/>
            <w:gridSpan w:val="2"/>
          </w:tcPr>
          <w:p w:rsidR="00956A46" w:rsidRPr="009C2387" w:rsidRDefault="00956A46" w:rsidP="0023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«Самұрық-Қазына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АҚ Директорлар кеңесінің 2022 жылғы 03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шешімімен бектілген (бетпе-бет отырыстың №193 хаттамасы)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«Самұрық-Қазына» ұлттық әл-ауқат қоры» акционерлік қоғамының және дауыс беруші акцияларының (қатысу үлестерінің) елу және одан көп пайызы меншік немесе сенімгерлік басқару құқығында «Самұрық-Қазына» АҚ-ға тікелей немесе жанама түрде тиесілі заңд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тұлғалардың сатып алуды басқару тәртібінің 73-бабы 1-тармағынң 9-тармақшасы</w:t>
            </w:r>
            <w:r w:rsidRPr="009C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6A46" w:rsidRPr="00FD738B" w:rsidRDefault="00956A46" w:rsidP="0023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29D1" w:rsidRPr="00A11116" w:rsidRDefault="008E29D1" w:rsidP="0050388D">
      <w:pPr>
        <w:jc w:val="both"/>
        <w:rPr>
          <w:lang w:val="ru-RU"/>
        </w:rPr>
      </w:pPr>
    </w:p>
    <w:sectPr w:rsidR="008E29D1" w:rsidRPr="00A11116" w:rsidSect="002D27AC">
      <w:headerReference w:type="first" r:id="rId8"/>
      <w:pgSz w:w="16838" w:h="11906" w:orient="landscape" w:code="9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80" w:rsidRDefault="00636080" w:rsidP="00A11116">
      <w:pPr>
        <w:spacing w:after="0" w:line="240" w:lineRule="auto"/>
      </w:pPr>
      <w:r>
        <w:separator/>
      </w:r>
    </w:p>
  </w:endnote>
  <w:endnote w:type="continuationSeparator" w:id="0">
    <w:p w:rsidR="00636080" w:rsidRDefault="00636080" w:rsidP="00A1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80" w:rsidRDefault="00636080" w:rsidP="00A11116">
      <w:pPr>
        <w:spacing w:after="0" w:line="240" w:lineRule="auto"/>
      </w:pPr>
      <w:r>
        <w:separator/>
      </w:r>
    </w:p>
  </w:footnote>
  <w:footnote w:type="continuationSeparator" w:id="0">
    <w:p w:rsidR="00636080" w:rsidRDefault="00636080" w:rsidP="00A1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F2" w:rsidRPr="00856D2D" w:rsidRDefault="00FE6EF2" w:rsidP="002D27AC">
    <w:pPr>
      <w:pStyle w:val="a3"/>
      <w:tabs>
        <w:tab w:val="clear" w:pos="4513"/>
        <w:tab w:val="clear" w:pos="9026"/>
        <w:tab w:val="left" w:pos="4002"/>
      </w:tabs>
      <w:rPr>
        <w:lang w:val="ru-RU"/>
      </w:rPr>
    </w:pPr>
    <w:r>
      <w:rPr>
        <w:lang w:val="ru-RU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0"/>
      <w:gridCol w:w="4820"/>
      <w:gridCol w:w="1694"/>
    </w:tblGrid>
    <w:tr w:rsidR="00FE6EF2" w:rsidRPr="00606DCD" w:rsidTr="002D27AC">
      <w:trPr>
        <w:cantSplit/>
        <w:trHeight w:val="848"/>
        <w:jc w:val="center"/>
      </w:trPr>
      <w:tc>
        <w:tcPr>
          <w:tcW w:w="2830" w:type="dxa"/>
        </w:tcPr>
        <w:p w:rsidR="00FE6EF2" w:rsidRPr="008B0876" w:rsidRDefault="00FE6EF2" w:rsidP="002D27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</w:pPr>
          <w:r w:rsidRPr="008B0876">
            <w:rPr>
              <w:rFonts w:ascii="Times New Roman" w:eastAsia="Times New Roman" w:hAnsi="Times New Roman" w:cs="Times New Roman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2F99F268" wp14:editId="3FF55F2A">
                <wp:extent cx="1605280" cy="389255"/>
                <wp:effectExtent l="19050" t="0" r="0" b="0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6EF2" w:rsidRDefault="00FE6EF2" w:rsidP="002D27A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</w:pPr>
          <w:r w:rsidRPr="008B0876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  <w:t xml:space="preserve">                          </w:t>
          </w:r>
          <w:r w:rsidRPr="008B0876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                                        </w:t>
          </w:r>
          <w:r w:rsidRPr="008B0876"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FE6EF2" w:rsidRPr="008B0876" w:rsidRDefault="00FE6EF2" w:rsidP="002D27A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</w:pPr>
        </w:p>
      </w:tc>
      <w:tc>
        <w:tcPr>
          <w:tcW w:w="6514" w:type="dxa"/>
          <w:gridSpan w:val="2"/>
        </w:tcPr>
        <w:p w:rsidR="00FE6EF2" w:rsidRPr="00856D2D" w:rsidRDefault="00FE6EF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pPrChange w:id="1" w:author="Ибрайшина Жулдыз Жомартовна" w:date="2020-03-17T18:11:00Z">
              <w:pPr>
                <w:spacing w:after="0" w:line="240" w:lineRule="auto"/>
                <w:jc w:val="center"/>
              </w:pPr>
            </w:pPrChange>
          </w:pPr>
          <w:r w:rsidRPr="00856D2D">
            <w:rPr>
              <w:rFonts w:ascii="Arial" w:eastAsia="Times New Roman" w:hAnsi="Arial" w:cs="Arial"/>
              <w:b/>
              <w:bCs/>
              <w:sz w:val="20"/>
              <w:szCs w:val="20"/>
              <w:lang w:val="ru-RU" w:eastAsia="ru-RU"/>
            </w:rPr>
            <w:t xml:space="preserve"> </w:t>
          </w:r>
          <w:r w:rsidRPr="00D66D3E">
            <w:rPr>
              <w:lang w:val="ru-RU"/>
            </w:rPr>
            <w:t xml:space="preserve"> </w:t>
          </w:r>
          <w:r w:rsidRPr="00AF6E3A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t xml:space="preserve">Заявка на рассмотрение категорий </w:t>
          </w:r>
          <w:proofErr w:type="gramStart"/>
          <w:r w:rsidRPr="00AF6E3A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t>ТРУ для включения в Номенклатуру ТРУ</w:t>
          </w:r>
          <w:proofErr w:type="gramEnd"/>
          <w:r w:rsidRPr="00AF6E3A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t>, закупаемых среди квалифицированных потенциальных поставщиков</w:t>
          </w:r>
        </w:p>
      </w:tc>
    </w:tr>
    <w:tr w:rsidR="00FE6EF2" w:rsidRPr="008B0876" w:rsidTr="002D27AC">
      <w:trPr>
        <w:cantSplit/>
        <w:jc w:val="center"/>
      </w:trPr>
      <w:tc>
        <w:tcPr>
          <w:tcW w:w="2830" w:type="dxa"/>
        </w:tcPr>
        <w:p w:rsidR="00FE6EF2" w:rsidRPr="000E63D6" w:rsidRDefault="00FE6EF2" w:rsidP="002D27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Форма ИСУ</w:t>
          </w:r>
        </w:p>
      </w:tc>
      <w:tc>
        <w:tcPr>
          <w:tcW w:w="4820" w:type="dxa"/>
        </w:tcPr>
        <w:p w:rsidR="00FE6EF2" w:rsidRPr="00AE03DB" w:rsidRDefault="00FE6EF2" w:rsidP="002D27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</w:pP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KMG-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F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3651.1-34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/PR-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3650.1-34</w:t>
          </w:r>
        </w:p>
      </w:tc>
      <w:tc>
        <w:tcPr>
          <w:tcW w:w="1694" w:type="dxa"/>
        </w:tcPr>
        <w:p w:rsidR="00FE6EF2" w:rsidRPr="008B0876" w:rsidRDefault="00FE6EF2" w:rsidP="002D27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proofErr w:type="spellStart"/>
          <w:proofErr w:type="gramStart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стр</w:t>
          </w:r>
          <w:proofErr w:type="spellEnd"/>
          <w:proofErr w:type="gramEnd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. 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PAGE </w:instrTex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1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  <w:proofErr w:type="spellStart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из</w:t>
          </w:r>
          <w:proofErr w:type="spellEnd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NUMPAGES </w:instrTex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3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tc>
    </w:tr>
  </w:tbl>
  <w:p w:rsidR="00FE6EF2" w:rsidRPr="00856D2D" w:rsidRDefault="00FE6EF2" w:rsidP="002D27AC">
    <w:pPr>
      <w:pStyle w:val="a3"/>
      <w:tabs>
        <w:tab w:val="clear" w:pos="4513"/>
        <w:tab w:val="clear" w:pos="9026"/>
        <w:tab w:val="left" w:pos="4002"/>
      </w:tabs>
      <w:rPr>
        <w:lang w:val="ru-RU"/>
      </w:rPr>
    </w:pPr>
  </w:p>
  <w:p w:rsidR="00FE6EF2" w:rsidRPr="00856D2D" w:rsidRDefault="00FE6EF2" w:rsidP="002D27AC">
    <w:pPr>
      <w:pStyle w:val="a3"/>
      <w:tabs>
        <w:tab w:val="clear" w:pos="4513"/>
        <w:tab w:val="clear" w:pos="9026"/>
        <w:tab w:val="left" w:pos="4186"/>
      </w:tabs>
      <w:rPr>
        <w:lang w:val="ru-RU"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16"/>
    <w:rsid w:val="001275E9"/>
    <w:rsid w:val="002038FD"/>
    <w:rsid w:val="002253DC"/>
    <w:rsid w:val="00263862"/>
    <w:rsid w:val="002B53F5"/>
    <w:rsid w:val="002D27AC"/>
    <w:rsid w:val="002F070D"/>
    <w:rsid w:val="002F2C45"/>
    <w:rsid w:val="0030346B"/>
    <w:rsid w:val="00336CAB"/>
    <w:rsid w:val="003800C7"/>
    <w:rsid w:val="003A313C"/>
    <w:rsid w:val="004B2E07"/>
    <w:rsid w:val="004B7887"/>
    <w:rsid w:val="0050388D"/>
    <w:rsid w:val="00541804"/>
    <w:rsid w:val="00606DCD"/>
    <w:rsid w:val="00634054"/>
    <w:rsid w:val="00636080"/>
    <w:rsid w:val="00697ACD"/>
    <w:rsid w:val="006A68CB"/>
    <w:rsid w:val="006E41A6"/>
    <w:rsid w:val="007634F6"/>
    <w:rsid w:val="00821714"/>
    <w:rsid w:val="008E29D1"/>
    <w:rsid w:val="00902149"/>
    <w:rsid w:val="00956A46"/>
    <w:rsid w:val="009C2387"/>
    <w:rsid w:val="00A11116"/>
    <w:rsid w:val="00AC1F2B"/>
    <w:rsid w:val="00BA3BCF"/>
    <w:rsid w:val="00BB30C5"/>
    <w:rsid w:val="00BE0966"/>
    <w:rsid w:val="00C7185D"/>
    <w:rsid w:val="00C960B7"/>
    <w:rsid w:val="00CA7A0B"/>
    <w:rsid w:val="00D10F8B"/>
    <w:rsid w:val="00E50387"/>
    <w:rsid w:val="00E7407C"/>
    <w:rsid w:val="00EB11EE"/>
    <w:rsid w:val="00FD738B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6"/>
    <w:pPr>
      <w:spacing w:after="160" w:line="312" w:lineRule="auto"/>
    </w:pPr>
    <w:rPr>
      <w:rFonts w:eastAsiaTheme="minorEastAsia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116"/>
    <w:rPr>
      <w:rFonts w:eastAsiaTheme="minorEastAsia"/>
      <w:sz w:val="21"/>
      <w:szCs w:val="21"/>
      <w:lang w:val="en-US"/>
    </w:rPr>
  </w:style>
  <w:style w:type="table" w:styleId="a5">
    <w:name w:val="Table Grid"/>
    <w:basedOn w:val="a1"/>
    <w:uiPriority w:val="39"/>
    <w:rsid w:val="00A11116"/>
    <w:pPr>
      <w:spacing w:after="0" w:line="240" w:lineRule="auto"/>
    </w:pPr>
    <w:rPr>
      <w:sz w:val="21"/>
      <w:szCs w:val="21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6"/>
    <w:rPr>
      <w:rFonts w:ascii="Tahoma" w:eastAsiaTheme="minorEastAsia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A1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116"/>
    <w:rPr>
      <w:rFonts w:eastAsiaTheme="minorEastAsia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6"/>
    <w:pPr>
      <w:spacing w:after="160" w:line="312" w:lineRule="auto"/>
    </w:pPr>
    <w:rPr>
      <w:rFonts w:eastAsiaTheme="minorEastAsia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116"/>
    <w:rPr>
      <w:rFonts w:eastAsiaTheme="minorEastAsia"/>
      <w:sz w:val="21"/>
      <w:szCs w:val="21"/>
      <w:lang w:val="en-US"/>
    </w:rPr>
  </w:style>
  <w:style w:type="table" w:styleId="a5">
    <w:name w:val="Table Grid"/>
    <w:basedOn w:val="a1"/>
    <w:uiPriority w:val="39"/>
    <w:rsid w:val="00A11116"/>
    <w:pPr>
      <w:spacing w:after="0" w:line="240" w:lineRule="auto"/>
    </w:pPr>
    <w:rPr>
      <w:sz w:val="21"/>
      <w:szCs w:val="21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6"/>
    <w:rPr>
      <w:rFonts w:ascii="Tahoma" w:eastAsiaTheme="minorEastAsia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A1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116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A7D7-89CC-4EC6-A94C-CD0E4DB3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Majenova [Маженова Айгерим]</dc:creator>
  <cp:lastModifiedBy>Perizat Sagynyshkyzy [Перизат Сагынышкызы]</cp:lastModifiedBy>
  <cp:revision>4</cp:revision>
  <dcterms:created xsi:type="dcterms:W3CDTF">2023-08-02T08:36:00Z</dcterms:created>
  <dcterms:modified xsi:type="dcterms:W3CDTF">2023-08-08T06:22:00Z</dcterms:modified>
</cp:coreProperties>
</file>